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B0538" w14:textId="20500587" w:rsidR="006501F3" w:rsidRPr="006501F3" w:rsidRDefault="006501F3" w:rsidP="001D4A06">
      <w:pPr>
        <w:pStyle w:val="BodyText"/>
        <w:ind w:left="1201"/>
        <w:rPr>
          <w:rFonts w:ascii="Times New Roman"/>
          <w:sz w:val="20"/>
        </w:rPr>
      </w:pPr>
      <w:r w:rsidRPr="006501F3">
        <w:rPr>
          <w:rFonts w:ascii="Times New Roman"/>
          <w:sz w:val="20"/>
        </w:rPr>
        <w:drawing>
          <wp:inline distT="0" distB="0" distL="0" distR="0" wp14:anchorId="29D6C9DE" wp14:editId="39F2F74B">
            <wp:extent cx="4838700" cy="1627437"/>
            <wp:effectExtent l="0" t="0" r="0" b="0"/>
            <wp:docPr id="1911776350" name="Picture 1" descr="A black background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776350" name="Picture 1" descr="A black background with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863" cy="164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AF626" w14:textId="77777777" w:rsidR="00C24289" w:rsidRDefault="001D4A06" w:rsidP="006501F3">
      <w:pPr>
        <w:pStyle w:val="Title"/>
        <w:ind w:left="0"/>
        <w:jc w:val="center"/>
      </w:pPr>
      <w:r>
        <w:t>IN-PEW</w:t>
      </w:r>
      <w:r>
        <w:rPr>
          <w:spacing w:val="-9"/>
        </w:rPr>
        <w:t xml:space="preserve"> </w:t>
      </w:r>
      <w:r>
        <w:t>PARISH</w:t>
      </w:r>
      <w:r>
        <w:rPr>
          <w:spacing w:val="-5"/>
        </w:rPr>
        <w:t xml:space="preserve"> </w:t>
      </w:r>
      <w:r>
        <w:t>DONATION</w:t>
      </w:r>
      <w:r>
        <w:rPr>
          <w:spacing w:val="-7"/>
        </w:rPr>
        <w:t xml:space="preserve"> </w:t>
      </w:r>
      <w:r>
        <w:t>SUMMARY</w:t>
      </w:r>
      <w:r>
        <w:rPr>
          <w:spacing w:val="-5"/>
        </w:rPr>
        <w:t xml:space="preserve"> </w:t>
      </w:r>
      <w:r>
        <w:rPr>
          <w:spacing w:val="-2"/>
        </w:rPr>
        <w:t>REPORT</w:t>
      </w:r>
    </w:p>
    <w:p w14:paraId="2E0207FE" w14:textId="77777777" w:rsidR="00C24289" w:rsidRDefault="00C24289">
      <w:pPr>
        <w:spacing w:before="7"/>
        <w:rPr>
          <w:b/>
          <w:sz w:val="16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6"/>
        <w:gridCol w:w="4630"/>
      </w:tblGrid>
      <w:tr w:rsidR="00C24289" w14:paraId="417995F2" w14:textId="77777777">
        <w:trPr>
          <w:trHeight w:val="654"/>
        </w:trPr>
        <w:tc>
          <w:tcPr>
            <w:tcW w:w="4726" w:type="dxa"/>
          </w:tcPr>
          <w:p w14:paraId="1EF95C3D" w14:textId="77777777" w:rsidR="00C24289" w:rsidRDefault="001D4A06">
            <w:pPr>
              <w:pStyle w:val="TableParagraph"/>
              <w:spacing w:before="0"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Parish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Name:</w:t>
            </w:r>
          </w:p>
        </w:tc>
        <w:tc>
          <w:tcPr>
            <w:tcW w:w="4630" w:type="dxa"/>
          </w:tcPr>
          <w:p w14:paraId="5F545624" w14:textId="77777777" w:rsidR="00C24289" w:rsidRDefault="001D4A06">
            <w:pPr>
              <w:pStyle w:val="TableParagraph"/>
              <w:spacing w:before="0"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Parish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ID#:</w:t>
            </w:r>
          </w:p>
        </w:tc>
      </w:tr>
      <w:tr w:rsidR="00C24289" w14:paraId="19A447DF" w14:textId="77777777">
        <w:trPr>
          <w:trHeight w:val="540"/>
        </w:trPr>
        <w:tc>
          <w:tcPr>
            <w:tcW w:w="9356" w:type="dxa"/>
            <w:gridSpan w:val="2"/>
          </w:tcPr>
          <w:p w14:paraId="707A29D8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Address:</w:t>
            </w:r>
          </w:p>
        </w:tc>
      </w:tr>
      <w:tr w:rsidR="00C24289" w14:paraId="28FCE335" w14:textId="77777777">
        <w:trPr>
          <w:trHeight w:val="529"/>
        </w:trPr>
        <w:tc>
          <w:tcPr>
            <w:tcW w:w="4726" w:type="dxa"/>
          </w:tcPr>
          <w:p w14:paraId="4E65E7FD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Phone#:</w:t>
            </w:r>
          </w:p>
        </w:tc>
        <w:tc>
          <w:tcPr>
            <w:tcW w:w="4630" w:type="dxa"/>
          </w:tcPr>
          <w:p w14:paraId="3681B4AB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Date:</w:t>
            </w:r>
          </w:p>
        </w:tc>
      </w:tr>
      <w:tr w:rsidR="00C24289" w14:paraId="4408655E" w14:textId="77777777">
        <w:trPr>
          <w:trHeight w:val="599"/>
        </w:trPr>
        <w:tc>
          <w:tcPr>
            <w:tcW w:w="9356" w:type="dxa"/>
            <w:gridSpan w:val="2"/>
          </w:tcPr>
          <w:p w14:paraId="08A52EFD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Preparer’s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Name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Print):</w:t>
            </w:r>
          </w:p>
        </w:tc>
      </w:tr>
      <w:tr w:rsidR="00C24289" w14:paraId="6DCE625C" w14:textId="77777777">
        <w:trPr>
          <w:trHeight w:val="549"/>
        </w:trPr>
        <w:tc>
          <w:tcPr>
            <w:tcW w:w="9356" w:type="dxa"/>
            <w:gridSpan w:val="2"/>
          </w:tcPr>
          <w:p w14:paraId="1125AF9A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Preparer’s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Signature</w:t>
            </w:r>
          </w:p>
        </w:tc>
      </w:tr>
      <w:tr w:rsidR="00C24289" w14:paraId="21572015" w14:textId="77777777">
        <w:trPr>
          <w:trHeight w:val="662"/>
        </w:trPr>
        <w:tc>
          <w:tcPr>
            <w:tcW w:w="9356" w:type="dxa"/>
            <w:gridSpan w:val="2"/>
          </w:tcPr>
          <w:p w14:paraId="21A06533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IN-PEW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ENVELOPES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ENCLOSED:</w:t>
            </w:r>
          </w:p>
        </w:tc>
      </w:tr>
      <w:tr w:rsidR="00C24289" w14:paraId="68CA0FFC" w14:textId="77777777">
        <w:trPr>
          <w:trHeight w:val="1711"/>
        </w:trPr>
        <w:tc>
          <w:tcPr>
            <w:tcW w:w="4726" w:type="dxa"/>
          </w:tcPr>
          <w:p w14:paraId="26769534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APPLICABLE: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LOOSE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CHANGE/CHECKS</w:t>
            </w:r>
          </w:p>
          <w:p w14:paraId="2E46C1FC" w14:textId="77777777" w:rsidR="00C24289" w:rsidRDefault="00C24289">
            <w:pPr>
              <w:pStyle w:val="TableParagraph"/>
              <w:ind w:left="0"/>
              <w:rPr>
                <w:b/>
                <w:sz w:val="20"/>
              </w:rPr>
            </w:pPr>
          </w:p>
          <w:p w14:paraId="6B8CAF12" w14:textId="77777777" w:rsidR="00C24289" w:rsidRDefault="001D4A06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Please DO NOT send loose change/cash in envelope. Deposit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loose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change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write a check for the amount payable to “Annual Appeal.” Place the check in a separate envelope</w:t>
            </w:r>
          </w:p>
          <w:p w14:paraId="0F252D2B" w14:textId="77777777" w:rsidR="00C24289" w:rsidRDefault="001D4A06">
            <w:pPr>
              <w:pStyle w:val="TableParagraph"/>
              <w:spacing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marked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“Loose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Change.”</w:t>
            </w:r>
          </w:p>
        </w:tc>
        <w:tc>
          <w:tcPr>
            <w:tcW w:w="4630" w:type="dxa"/>
          </w:tcPr>
          <w:p w14:paraId="20428631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Loose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Change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Check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Amount</w:t>
            </w:r>
          </w:p>
          <w:p w14:paraId="3322C8CA" w14:textId="77777777" w:rsidR="00C24289" w:rsidRDefault="00C24289">
            <w:pPr>
              <w:pStyle w:val="TableParagraph"/>
              <w:ind w:left="0"/>
              <w:rPr>
                <w:b/>
                <w:sz w:val="20"/>
              </w:rPr>
            </w:pPr>
          </w:p>
          <w:p w14:paraId="587DAFB1" w14:textId="77777777" w:rsidR="00C24289" w:rsidRDefault="001D4A06">
            <w:pPr>
              <w:pStyle w:val="TableParagraph"/>
              <w:tabs>
                <w:tab w:val="left" w:pos="1899"/>
              </w:tabs>
              <w:spacing w:before="0"/>
              <w:rPr>
                <w:rFonts w:ascii="Times New Roman"/>
                <w:sz w:val="20"/>
              </w:rPr>
            </w:pPr>
            <w:r>
              <w:rPr>
                <w:b/>
                <w:spacing w:val="-10"/>
                <w:sz w:val="20"/>
              </w:rPr>
              <w:t>$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  <w:tr w:rsidR="00C24289" w14:paraId="28A7480C" w14:textId="77777777">
        <w:trPr>
          <w:trHeight w:val="626"/>
        </w:trPr>
        <w:tc>
          <w:tcPr>
            <w:tcW w:w="9356" w:type="dxa"/>
            <w:gridSpan w:val="2"/>
          </w:tcPr>
          <w:p w14:paraId="2AD42BF6" w14:textId="77777777" w:rsidR="00C24289" w:rsidRDefault="001D4A06">
            <w:pPr>
              <w:pStyle w:val="TableParagraph"/>
              <w:spacing w:before="0"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MISCELLANEOUS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CHECKS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(put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separate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envelope):</w:t>
            </w:r>
          </w:p>
        </w:tc>
      </w:tr>
      <w:tr w:rsidR="00C24289" w14:paraId="77231C4F" w14:textId="77777777">
        <w:trPr>
          <w:trHeight w:val="520"/>
        </w:trPr>
        <w:tc>
          <w:tcPr>
            <w:tcW w:w="4726" w:type="dxa"/>
          </w:tcPr>
          <w:p w14:paraId="3483B95F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Misc.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Checks:</w:t>
            </w:r>
          </w:p>
        </w:tc>
        <w:tc>
          <w:tcPr>
            <w:tcW w:w="4630" w:type="dxa"/>
          </w:tcPr>
          <w:p w14:paraId="3C6B3027" w14:textId="77777777" w:rsidR="00C24289" w:rsidRDefault="001D4A0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Dollar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Amount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Misc.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Checks:</w:t>
            </w:r>
          </w:p>
        </w:tc>
      </w:tr>
    </w:tbl>
    <w:p w14:paraId="184E080E" w14:textId="77777777" w:rsidR="001D4A06" w:rsidRDefault="001D4A06" w:rsidP="001D4A06">
      <w:pPr>
        <w:spacing w:before="2"/>
        <w:ind w:left="200"/>
      </w:pPr>
    </w:p>
    <w:p w14:paraId="417265F8" w14:textId="0497BD8F" w:rsidR="00C24289" w:rsidRDefault="001D4A06" w:rsidP="001D4A06">
      <w:pPr>
        <w:spacing w:before="2"/>
        <w:ind w:left="200"/>
      </w:pPr>
      <w:r>
        <w:t>Place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In-Pew</w:t>
      </w:r>
      <w:r>
        <w:rPr>
          <w:spacing w:val="-3"/>
        </w:rPr>
        <w:t xml:space="preserve"> </w:t>
      </w:r>
      <w:r>
        <w:t>envelopes,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loose</w:t>
      </w:r>
      <w:r>
        <w:rPr>
          <w:spacing w:val="-2"/>
        </w:rPr>
        <w:t xml:space="preserve"> </w:t>
      </w:r>
      <w:r>
        <w:t>change</w:t>
      </w:r>
      <w:r>
        <w:rPr>
          <w:spacing w:val="-4"/>
        </w:rPr>
        <w:t xml:space="preserve"> </w:t>
      </w:r>
      <w:r>
        <w:t>check</w:t>
      </w:r>
      <w:r>
        <w:rPr>
          <w:spacing w:val="-2"/>
        </w:rPr>
        <w:t xml:space="preserve"> </w:t>
      </w:r>
      <w:r>
        <w:t>envelope,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miscellaneous</w:t>
      </w:r>
      <w:r>
        <w:rPr>
          <w:spacing w:val="-6"/>
        </w:rPr>
        <w:t xml:space="preserve"> </w:t>
      </w:r>
      <w:r>
        <w:t>checks</w:t>
      </w:r>
      <w:r>
        <w:rPr>
          <w:spacing w:val="-4"/>
        </w:rPr>
        <w:t xml:space="preserve"> </w:t>
      </w:r>
      <w:r>
        <w:t>envelope,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 xml:space="preserve">a copy of this In-Pew Donation Summary Report in the Annual Appeal envelope(s). </w:t>
      </w:r>
      <w:r>
        <w:rPr>
          <w:b/>
        </w:rPr>
        <w:t>Please use one Donation Summary</w:t>
      </w:r>
      <w:r>
        <w:rPr>
          <w:b/>
          <w:spacing w:val="-1"/>
        </w:rPr>
        <w:t xml:space="preserve"> </w:t>
      </w:r>
      <w:r>
        <w:rPr>
          <w:b/>
        </w:rPr>
        <w:t>Report</w:t>
      </w:r>
      <w:r>
        <w:rPr>
          <w:b/>
          <w:spacing w:val="-1"/>
        </w:rPr>
        <w:t xml:space="preserve"> </w:t>
      </w:r>
      <w:r>
        <w:rPr>
          <w:b/>
        </w:rPr>
        <w:t>per pickup.</w:t>
      </w:r>
    </w:p>
    <w:p w14:paraId="5CBEC437" w14:textId="77777777" w:rsidR="00C24289" w:rsidRDefault="001D4A06">
      <w:pPr>
        <w:spacing w:before="267"/>
        <w:ind w:left="200"/>
      </w:pPr>
      <w:r>
        <w:rPr>
          <w:noProof/>
        </w:rPr>
        <mc:AlternateContent>
          <mc:Choice Requires="wps">
            <w:drawing>
              <wp:anchor distT="0" distB="0" distL="0" distR="0" simplePos="0" relativeHeight="487544832" behindDoc="1" locked="0" layoutInCell="1" allowOverlap="1" wp14:anchorId="21B84B2F" wp14:editId="36290318">
                <wp:simplePos x="0" y="0"/>
                <wp:positionH relativeFrom="page">
                  <wp:posOffset>926412</wp:posOffset>
                </wp:positionH>
                <wp:positionV relativeFrom="paragraph">
                  <wp:posOffset>206468</wp:posOffset>
                </wp:positionV>
                <wp:extent cx="46355" cy="5016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55" cy="501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55" h="50165">
                              <a:moveTo>
                                <a:pt x="45184" y="32725"/>
                              </a:moveTo>
                              <a:lnTo>
                                <a:pt x="45686" y="32998"/>
                              </a:lnTo>
                              <a:lnTo>
                                <a:pt x="45926" y="33454"/>
                              </a:lnTo>
                              <a:lnTo>
                                <a:pt x="45902" y="34094"/>
                              </a:lnTo>
                              <a:lnTo>
                                <a:pt x="45879" y="34733"/>
                              </a:lnTo>
                              <a:lnTo>
                                <a:pt x="45411" y="35804"/>
                              </a:lnTo>
                              <a:lnTo>
                                <a:pt x="44498" y="37310"/>
                              </a:lnTo>
                              <a:lnTo>
                                <a:pt x="43585" y="38863"/>
                              </a:lnTo>
                              <a:lnTo>
                                <a:pt x="42867" y="39799"/>
                              </a:lnTo>
                              <a:lnTo>
                                <a:pt x="42342" y="40119"/>
                              </a:lnTo>
                              <a:lnTo>
                                <a:pt x="41818" y="40437"/>
                              </a:lnTo>
                              <a:lnTo>
                                <a:pt x="41327" y="40437"/>
                              </a:lnTo>
                              <a:lnTo>
                                <a:pt x="40870" y="40119"/>
                              </a:lnTo>
                              <a:lnTo>
                                <a:pt x="25741" y="29713"/>
                              </a:lnTo>
                              <a:lnTo>
                                <a:pt x="27246" y="47990"/>
                              </a:lnTo>
                              <a:lnTo>
                                <a:pt x="27338" y="48585"/>
                              </a:lnTo>
                              <a:lnTo>
                                <a:pt x="27087" y="49030"/>
                              </a:lnTo>
                              <a:lnTo>
                                <a:pt x="26492" y="49326"/>
                              </a:lnTo>
                              <a:lnTo>
                                <a:pt x="25899" y="49623"/>
                              </a:lnTo>
                              <a:lnTo>
                                <a:pt x="24713" y="49771"/>
                              </a:lnTo>
                              <a:lnTo>
                                <a:pt x="22934" y="49771"/>
                              </a:lnTo>
                              <a:lnTo>
                                <a:pt x="21154" y="49771"/>
                              </a:lnTo>
                              <a:lnTo>
                                <a:pt x="19967" y="49623"/>
                              </a:lnTo>
                              <a:lnTo>
                                <a:pt x="19372" y="49326"/>
                              </a:lnTo>
                              <a:lnTo>
                                <a:pt x="18779" y="49030"/>
                              </a:lnTo>
                              <a:lnTo>
                                <a:pt x="18529" y="48585"/>
                              </a:lnTo>
                              <a:lnTo>
                                <a:pt x="18621" y="47990"/>
                              </a:lnTo>
                              <a:lnTo>
                                <a:pt x="20126" y="29713"/>
                              </a:lnTo>
                              <a:lnTo>
                                <a:pt x="5065" y="40119"/>
                              </a:lnTo>
                              <a:lnTo>
                                <a:pt x="4609" y="40437"/>
                              </a:lnTo>
                              <a:lnTo>
                                <a:pt x="4107" y="40437"/>
                              </a:lnTo>
                              <a:lnTo>
                                <a:pt x="3559" y="40119"/>
                              </a:lnTo>
                              <a:lnTo>
                                <a:pt x="3012" y="39799"/>
                              </a:lnTo>
                              <a:lnTo>
                                <a:pt x="2281" y="38863"/>
                              </a:lnTo>
                              <a:lnTo>
                                <a:pt x="1369" y="37310"/>
                              </a:lnTo>
                              <a:lnTo>
                                <a:pt x="456" y="35804"/>
                              </a:lnTo>
                              <a:lnTo>
                                <a:pt x="0" y="34733"/>
                              </a:lnTo>
                              <a:lnTo>
                                <a:pt x="0" y="34094"/>
                              </a:lnTo>
                              <a:lnTo>
                                <a:pt x="0" y="33454"/>
                              </a:lnTo>
                              <a:lnTo>
                                <a:pt x="251" y="32998"/>
                              </a:lnTo>
                              <a:lnTo>
                                <a:pt x="753" y="32725"/>
                              </a:lnTo>
                              <a:lnTo>
                                <a:pt x="17387" y="24852"/>
                              </a:lnTo>
                              <a:lnTo>
                                <a:pt x="753" y="17046"/>
                              </a:lnTo>
                              <a:lnTo>
                                <a:pt x="251" y="16773"/>
                              </a:lnTo>
                              <a:lnTo>
                                <a:pt x="0" y="16317"/>
                              </a:lnTo>
                              <a:lnTo>
                                <a:pt x="0" y="15679"/>
                              </a:lnTo>
                              <a:lnTo>
                                <a:pt x="0" y="15039"/>
                              </a:lnTo>
                              <a:lnTo>
                                <a:pt x="456" y="13966"/>
                              </a:lnTo>
                              <a:lnTo>
                                <a:pt x="1369" y="12461"/>
                              </a:lnTo>
                              <a:lnTo>
                                <a:pt x="2281" y="10908"/>
                              </a:lnTo>
                              <a:lnTo>
                                <a:pt x="3012" y="9973"/>
                              </a:lnTo>
                              <a:lnTo>
                                <a:pt x="3559" y="9654"/>
                              </a:lnTo>
                              <a:lnTo>
                                <a:pt x="4107" y="9335"/>
                              </a:lnTo>
                              <a:lnTo>
                                <a:pt x="4609" y="9333"/>
                              </a:lnTo>
                              <a:lnTo>
                                <a:pt x="5065" y="9652"/>
                              </a:lnTo>
                              <a:lnTo>
                                <a:pt x="20126" y="20058"/>
                              </a:lnTo>
                              <a:lnTo>
                                <a:pt x="18621" y="1781"/>
                              </a:lnTo>
                              <a:lnTo>
                                <a:pt x="18529" y="1187"/>
                              </a:lnTo>
                              <a:lnTo>
                                <a:pt x="18779" y="741"/>
                              </a:lnTo>
                              <a:lnTo>
                                <a:pt x="19372" y="444"/>
                              </a:lnTo>
                              <a:lnTo>
                                <a:pt x="19967" y="148"/>
                              </a:lnTo>
                              <a:lnTo>
                                <a:pt x="21154" y="0"/>
                              </a:lnTo>
                              <a:lnTo>
                                <a:pt x="22934" y="0"/>
                              </a:lnTo>
                              <a:lnTo>
                                <a:pt x="24713" y="0"/>
                              </a:lnTo>
                              <a:lnTo>
                                <a:pt x="25899" y="148"/>
                              </a:lnTo>
                              <a:lnTo>
                                <a:pt x="26492" y="444"/>
                              </a:lnTo>
                              <a:lnTo>
                                <a:pt x="27087" y="741"/>
                              </a:lnTo>
                              <a:lnTo>
                                <a:pt x="27338" y="1187"/>
                              </a:lnTo>
                              <a:lnTo>
                                <a:pt x="27246" y="1781"/>
                              </a:lnTo>
                              <a:lnTo>
                                <a:pt x="25741" y="20058"/>
                              </a:lnTo>
                              <a:lnTo>
                                <a:pt x="40870" y="9652"/>
                              </a:lnTo>
                              <a:lnTo>
                                <a:pt x="41327" y="9333"/>
                              </a:lnTo>
                              <a:lnTo>
                                <a:pt x="41818" y="9335"/>
                              </a:lnTo>
                              <a:lnTo>
                                <a:pt x="42342" y="9654"/>
                              </a:lnTo>
                              <a:lnTo>
                                <a:pt x="42867" y="9973"/>
                              </a:lnTo>
                              <a:lnTo>
                                <a:pt x="43585" y="10908"/>
                              </a:lnTo>
                              <a:lnTo>
                                <a:pt x="44498" y="12461"/>
                              </a:lnTo>
                              <a:lnTo>
                                <a:pt x="45411" y="13966"/>
                              </a:lnTo>
                              <a:lnTo>
                                <a:pt x="45879" y="15039"/>
                              </a:lnTo>
                              <a:lnTo>
                                <a:pt x="45902" y="15679"/>
                              </a:lnTo>
                              <a:lnTo>
                                <a:pt x="45926" y="16317"/>
                              </a:lnTo>
                              <a:lnTo>
                                <a:pt x="45686" y="16773"/>
                              </a:lnTo>
                              <a:lnTo>
                                <a:pt x="45184" y="17046"/>
                              </a:lnTo>
                              <a:lnTo>
                                <a:pt x="28547" y="24852"/>
                              </a:lnTo>
                              <a:lnTo>
                                <a:pt x="45184" y="32725"/>
                              </a:lnTo>
                              <a:close/>
                            </a:path>
                          </a:pathLst>
                        </a:custGeom>
                        <a:ln w="40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18E795" id="Graphic 2" o:spid="_x0000_s1026" style="position:absolute;margin-left:72.95pt;margin-top:16.25pt;width:3.65pt;height:3.95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355,50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" path="m45184,32725r502,273l45926,33454r-24,640l45879,34733r-468,1071l44498,37310r-913,1553l42867,39799r-525,320l41818,40437r-491,l40870,40119,25741,29713r1505,18277l27338,48585r-251,445l26492,49326r-593,297l24713,49771r-1779,l21154,49771r-1187,-148l19372,49326r-593,-296l18529,48585r92,-595l20126,29713,5065,40119r-456,318l4107,40437r-548,-318l3012,39799r-731,-936l1369,37310,456,35804,,34733r,-639l,33454r251,-456l753,32725,17387,24852,753,17046,251,16773,,16317r,-638l,15039,456,13966r913,-1505l2281,10908r731,-935l3559,9654r548,-319l4609,9333r456,319l20126,20058,18621,1781r-92,-594l18779,741r593,-297l19967,148,21154,r1780,l24713,r1186,148l26492,444r595,297l27338,1187r-92,594l25741,20058,40870,9652r457,-319l41818,9335r524,319l42867,9973r718,935l44498,12461r913,1505l45879,15039r23,640l45926,16317r-240,456l45184,17046,28547,24852r16637,7873xe" filled="f" strokeweight=".11125mm">
                <v:path arrowok="t"/>
                <w10:wrap anchorx="page"/>
              </v:shape>
            </w:pict>
          </mc:Fallback>
        </mc:AlternateContent>
      </w:r>
      <w:r>
        <w:rPr>
          <w:rFonts w:ascii="Calibri Light"/>
        </w:rPr>
        <w:t>*</w:t>
      </w:r>
      <w:r>
        <w:rPr>
          <w:b/>
        </w:rPr>
        <w:t>Please</w:t>
      </w:r>
      <w:r>
        <w:rPr>
          <w:b/>
          <w:spacing w:val="-4"/>
        </w:rPr>
        <w:t xml:space="preserve"> </w:t>
      </w:r>
      <w:r>
        <w:rPr>
          <w:b/>
        </w:rPr>
        <w:t>make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5"/>
        </w:rPr>
        <w:t xml:space="preserve"> </w:t>
      </w:r>
      <w:r>
        <w:rPr>
          <w:b/>
        </w:rPr>
        <w:t>copy</w:t>
      </w:r>
      <w:r>
        <w:rPr>
          <w:b/>
          <w:spacing w:val="-4"/>
        </w:rPr>
        <w:t xml:space="preserve"> </w:t>
      </w:r>
      <w:r>
        <w:rPr>
          <w:b/>
        </w:rPr>
        <w:t>to</w:t>
      </w:r>
      <w:r>
        <w:rPr>
          <w:b/>
          <w:spacing w:val="-4"/>
        </w:rPr>
        <w:t xml:space="preserve"> </w:t>
      </w:r>
      <w:r>
        <w:rPr>
          <w:b/>
        </w:rPr>
        <w:t>retain</w:t>
      </w:r>
      <w:r>
        <w:rPr>
          <w:b/>
          <w:spacing w:val="-3"/>
        </w:rPr>
        <w:t xml:space="preserve"> </w:t>
      </w:r>
      <w:r>
        <w:rPr>
          <w:b/>
        </w:rPr>
        <w:t>for</w:t>
      </w:r>
      <w:r>
        <w:rPr>
          <w:b/>
          <w:spacing w:val="-3"/>
        </w:rPr>
        <w:t xml:space="preserve"> </w:t>
      </w:r>
      <w:r>
        <w:rPr>
          <w:b/>
        </w:rPr>
        <w:t>your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records</w:t>
      </w:r>
      <w:r>
        <w:rPr>
          <w:spacing w:val="-2"/>
        </w:rPr>
        <w:t>.</w:t>
      </w:r>
    </w:p>
    <w:p w14:paraId="1D7A6C1E" w14:textId="7B6AE6F9" w:rsidR="00C24289" w:rsidRDefault="001D4A06">
      <w:pPr>
        <w:pStyle w:val="BodyText"/>
        <w:spacing w:before="183" w:line="259" w:lineRule="auto"/>
        <w:ind w:right="619"/>
        <w:jc w:val="both"/>
      </w:pPr>
      <w:r>
        <w:t>If you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any questions</w:t>
      </w:r>
      <w:r>
        <w:rPr>
          <w:spacing w:val="-3"/>
        </w:rPr>
        <w:t xml:space="preserve"> </w:t>
      </w:r>
      <w:r>
        <w:t>or problems, please</w:t>
      </w:r>
      <w:r>
        <w:rPr>
          <w:spacing w:val="-1"/>
        </w:rPr>
        <w:t xml:space="preserve"> </w:t>
      </w:r>
      <w:r>
        <w:t>contact Sue Bernetich, Director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Annual &amp; Special Appeals</w:t>
      </w:r>
      <w:r>
        <w:rPr>
          <w:spacing w:val="-3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443.263.1926</w:t>
      </w:r>
      <w:r>
        <w:rPr>
          <w:spacing w:val="-5"/>
        </w:rPr>
        <w:t xml:space="preserve"> </w:t>
      </w:r>
      <w:r>
        <w:t>or</w:t>
      </w:r>
      <w:r>
        <w:rPr>
          <w:spacing w:val="-1"/>
        </w:rPr>
        <w:t xml:space="preserve"> </w:t>
      </w:r>
      <w:hyperlink r:id="rId5">
        <w:r>
          <w:rPr>
            <w:color w:val="00539B"/>
            <w:u w:val="single" w:color="00539B"/>
          </w:rPr>
          <w:t>Susan.Bernetich@archbalt.org</w:t>
        </w:r>
      </w:hyperlink>
      <w:r>
        <w:rPr>
          <w:color w:val="00539B"/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Maribeth</w:t>
      </w:r>
      <w:r>
        <w:rPr>
          <w:spacing w:val="-4"/>
        </w:rPr>
        <w:t xml:space="preserve"> </w:t>
      </w:r>
      <w:r>
        <w:t>Harper,</w:t>
      </w:r>
      <w:r w:rsidR="006501F3">
        <w:rPr>
          <w:spacing w:val="-5"/>
        </w:rPr>
        <w:t xml:space="preserve"> </w:t>
      </w:r>
      <w:r w:rsidR="006501F3">
        <w:t>Director</w:t>
      </w:r>
      <w:r>
        <w:t>,</w:t>
      </w:r>
      <w:r>
        <w:rPr>
          <w:spacing w:val="-3"/>
        </w:rPr>
        <w:t xml:space="preserve"> </w:t>
      </w:r>
      <w:r>
        <w:t xml:space="preserve">Appeals Communications and Operations at 443.263.1925 or </w:t>
      </w:r>
      <w:hyperlink r:id="rId6">
        <w:r>
          <w:rPr>
            <w:color w:val="00539B"/>
            <w:u w:val="single" w:color="00539B"/>
          </w:rPr>
          <w:t>Maribeth.Harper@archbalt.org</w:t>
        </w:r>
        <w:r>
          <w:t>.</w:t>
        </w:r>
      </w:hyperlink>
    </w:p>
    <w:p w14:paraId="7C927138" w14:textId="197BAA48" w:rsidR="00C24289" w:rsidRDefault="00C24289">
      <w:pPr>
        <w:tabs>
          <w:tab w:val="left" w:pos="3080"/>
        </w:tabs>
        <w:spacing w:before="157"/>
        <w:ind w:left="200"/>
        <w:rPr>
          <w:b/>
        </w:rPr>
      </w:pPr>
    </w:p>
    <w:sectPr w:rsidR="00C24289">
      <w:type w:val="continuous"/>
      <w:pgSz w:w="12240" w:h="15840"/>
      <w:pgMar w:top="1440" w:right="14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4289"/>
    <w:rsid w:val="000A73A1"/>
    <w:rsid w:val="001D4A06"/>
    <w:rsid w:val="006501F3"/>
    <w:rsid w:val="00C2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56865B"/>
  <w15:docId w15:val="{C5CCEE00-F5FC-4B67-A038-BA2524AB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0"/>
    </w:pPr>
  </w:style>
  <w:style w:type="paragraph" w:styleId="Title">
    <w:name w:val="Title"/>
    <w:basedOn w:val="Normal"/>
    <w:uiPriority w:val="10"/>
    <w:qFormat/>
    <w:pPr>
      <w:spacing w:before="185"/>
      <w:ind w:left="941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beth.Harper@archbalt.org" TargetMode="External"/><Relationship Id="rId5" Type="http://schemas.openxmlformats.org/officeDocument/2006/relationships/hyperlink" Target="mailto:Susan.Bernetich@archbalt.or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1079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30512 Transmittal Report_001_LR.pdf</vt:lpstr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30512 Transmittal Report_001_LR.pdf</dc:title>
  <dc:creator>Vitrano, Jim</dc:creator>
  <cp:lastModifiedBy>Harper, Maribeth</cp:lastModifiedBy>
  <cp:revision>2</cp:revision>
  <dcterms:created xsi:type="dcterms:W3CDTF">2024-09-25T19:49:00Z</dcterms:created>
  <dcterms:modified xsi:type="dcterms:W3CDTF">2024-09-25T19:49:00Z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2023-12-12T00:00:00Z</vt:filetime>
  </property>
  <property fmtid="{D5CDD505-2E9C-101B-9397-08002B2CF9AE}" pid="3" name="Creator">
    <vt:lpwstr>Esko Automation Engine 18.1.0 NT Apr  2 2019, build 507</vt:lpwstr>
  </property>
  <property fmtid="{D5CDD505-2E9C-101B-9397-08002B2CF9AE}" pid="4" name="LastSaved">
    <vt:filetime>2024-09-25T00:00:00Z</vt:filetime>
  </property>
  <property fmtid="{D5CDD505-2E9C-101B-9397-08002B2CF9AE}" pid="5" name="Producer">
    <vt:lpwstr>PDFOut v3.8 - build 507 - Apr  2 2019</vt:lpwstr>
  </property>
  <property fmtid="{D5CDD505-2E9C-101B-9397-08002B2CF9AE}" pid="6" name="GrammarlyDocumentId">
    <vt:lpwstr>35a3a416694c903206eb19b8357a4dd2cab23f8daf922b934421264318d529be</vt:lpwstr>
  </property>
</Properties>
</file>